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B14A" w14:textId="77777777" w:rsidR="00040E21" w:rsidRPr="00E15E47" w:rsidRDefault="00040E21" w:rsidP="00040E21">
      <w:pPr>
        <w:spacing w:line="360" w:lineRule="auto"/>
        <w:contextualSpacing/>
        <w:jc w:val="center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 xml:space="preserve">PERFIL DE PUESTO – </w:t>
      </w:r>
      <w:r w:rsidR="00B3519D">
        <w:rPr>
          <w:rFonts w:ascii="Arial Narrow" w:hAnsi="Arial Narrow"/>
          <w:b/>
          <w:bCs/>
          <w:sz w:val="22"/>
          <w:szCs w:val="22"/>
          <w:lang w:val="es-PE"/>
        </w:rPr>
        <w:t xml:space="preserve">ESPECIALISTA </w:t>
      </w:r>
      <w:r>
        <w:rPr>
          <w:rFonts w:ascii="Arial Narrow" w:hAnsi="Arial Narrow"/>
          <w:b/>
          <w:bCs/>
          <w:sz w:val="22"/>
          <w:szCs w:val="22"/>
          <w:lang w:val="es-PE"/>
        </w:rPr>
        <w:t>E</w:t>
      </w:r>
      <w:r w:rsidR="00B3519D">
        <w:rPr>
          <w:rFonts w:ascii="Arial Narrow" w:hAnsi="Arial Narrow"/>
          <w:b/>
          <w:bCs/>
          <w:sz w:val="22"/>
          <w:szCs w:val="22"/>
          <w:lang w:val="es-PE"/>
        </w:rPr>
        <w:t>N</w:t>
      </w:r>
      <w:r>
        <w:rPr>
          <w:rFonts w:ascii="Arial Narrow" w:hAnsi="Arial Narrow"/>
          <w:b/>
          <w:bCs/>
          <w:sz w:val="22"/>
          <w:szCs w:val="22"/>
          <w:lang w:val="es-PE"/>
        </w:rPr>
        <w:t xml:space="preserve"> PROCESOS DE SELECCIÓN</w:t>
      </w:r>
    </w:p>
    <w:p w14:paraId="3D801CAE" w14:textId="77777777" w:rsidR="00040E21" w:rsidRDefault="00040E21" w:rsidP="00040E21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val="es-PE"/>
        </w:rPr>
      </w:pPr>
    </w:p>
    <w:p w14:paraId="76D90CE9" w14:textId="77777777" w:rsidR="00040E21" w:rsidRPr="008730BF" w:rsidRDefault="00040E21" w:rsidP="00040E21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 w:rsidRPr="008730BF">
        <w:rPr>
          <w:rFonts w:ascii="Arial Narrow" w:hAnsi="Arial Narrow"/>
          <w:b/>
          <w:bCs/>
          <w:sz w:val="22"/>
          <w:szCs w:val="22"/>
          <w:u w:val="single"/>
          <w:lang w:val="es-PE"/>
        </w:rPr>
        <w:t>GENERALIDADES</w:t>
      </w:r>
    </w:p>
    <w:p w14:paraId="7FD12E57" w14:textId="77777777" w:rsidR="00040E21" w:rsidRDefault="00040E21" w:rsidP="00040E21">
      <w:pPr>
        <w:pStyle w:val="Prrafodelista"/>
        <w:spacing w:line="360" w:lineRule="auto"/>
        <w:ind w:left="284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16EBCECC" w14:textId="77777777" w:rsidR="00040E21" w:rsidRDefault="00040E21" w:rsidP="00040E21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B70BD4">
        <w:rPr>
          <w:rFonts w:ascii="Arial Narrow" w:hAnsi="Arial Narrow"/>
          <w:b/>
          <w:bCs/>
          <w:sz w:val="22"/>
          <w:szCs w:val="22"/>
          <w:lang w:val="es-PE"/>
        </w:rPr>
        <w:t>Objeto</w:t>
      </w:r>
    </w:p>
    <w:p w14:paraId="6F692014" w14:textId="4E32F4FD" w:rsidR="00040E21" w:rsidRPr="00370C19" w:rsidRDefault="00040E21" w:rsidP="00040E21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370C19">
        <w:rPr>
          <w:rFonts w:ascii="Arial Narrow" w:hAnsi="Arial Narrow"/>
          <w:sz w:val="22"/>
          <w:szCs w:val="22"/>
        </w:rPr>
        <w:t>La Municipalidad Provincial de Cajamarca requiere seleccionar y contratar</w:t>
      </w:r>
      <w:r>
        <w:rPr>
          <w:rFonts w:ascii="Arial Narrow" w:hAnsi="Arial Narrow"/>
          <w:sz w:val="22"/>
          <w:szCs w:val="22"/>
        </w:rPr>
        <w:t xml:space="preserve"> servidores</w:t>
      </w:r>
      <w:r w:rsidRPr="00370C19">
        <w:rPr>
          <w:rFonts w:ascii="Arial Narrow" w:hAnsi="Arial Narrow"/>
          <w:sz w:val="22"/>
          <w:szCs w:val="22"/>
        </w:rPr>
        <w:t xml:space="preserve"> bajo el régimen</w:t>
      </w:r>
      <w:r>
        <w:rPr>
          <w:rFonts w:ascii="Arial Narrow" w:hAnsi="Arial Narrow"/>
          <w:sz w:val="22"/>
          <w:szCs w:val="22"/>
        </w:rPr>
        <w:t xml:space="preserve"> del Decreto Legislativo N° 1057</w:t>
      </w:r>
      <w:r w:rsidRPr="00370C1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</w:t>
      </w:r>
      <w:r w:rsidRPr="00370C19">
        <w:rPr>
          <w:rFonts w:ascii="Arial Narrow" w:hAnsi="Arial Narrow"/>
          <w:sz w:val="22"/>
          <w:szCs w:val="22"/>
        </w:rPr>
        <w:t xml:space="preserve"> CAS</w:t>
      </w:r>
      <w:r>
        <w:rPr>
          <w:rFonts w:ascii="Arial Narrow" w:hAnsi="Arial Narrow"/>
          <w:sz w:val="22"/>
          <w:szCs w:val="22"/>
        </w:rPr>
        <w:t>,</w:t>
      </w:r>
      <w:r w:rsidRPr="00370C19">
        <w:rPr>
          <w:rFonts w:ascii="Arial Narrow" w:hAnsi="Arial Narrow"/>
          <w:sz w:val="22"/>
          <w:szCs w:val="22"/>
        </w:rPr>
        <w:t xml:space="preserve"> </w:t>
      </w:r>
      <w:r w:rsidRPr="00341642">
        <w:rPr>
          <w:rFonts w:ascii="Arial Narrow" w:hAnsi="Arial Narrow"/>
          <w:b/>
          <w:bCs/>
        </w:rPr>
        <w:t>A PLAZO DETERMINADO PARA LABORES DE NECESIDAD TRANSITORIA</w:t>
      </w:r>
      <w:r w:rsidRPr="00370C19">
        <w:rPr>
          <w:rFonts w:ascii="Arial Narrow" w:hAnsi="Arial Narrow"/>
          <w:sz w:val="22"/>
          <w:szCs w:val="22"/>
        </w:rPr>
        <w:t>, para ocupar la plaza vacante de (0</w:t>
      </w:r>
      <w:r>
        <w:rPr>
          <w:rFonts w:ascii="Arial Narrow" w:hAnsi="Arial Narrow"/>
          <w:sz w:val="22"/>
          <w:szCs w:val="22"/>
        </w:rPr>
        <w:t>1</w:t>
      </w:r>
      <w:r w:rsidRPr="00370C19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r w:rsidR="00A829B5">
        <w:rPr>
          <w:rFonts w:ascii="Arial Narrow" w:hAnsi="Arial Narrow"/>
          <w:sz w:val="22"/>
          <w:szCs w:val="22"/>
        </w:rPr>
        <w:t>Especialista en Procesos de Selección</w:t>
      </w:r>
      <w:r>
        <w:rPr>
          <w:rFonts w:ascii="Arial Narrow" w:hAnsi="Arial Narrow"/>
          <w:sz w:val="22"/>
          <w:szCs w:val="22"/>
        </w:rPr>
        <w:t>.</w:t>
      </w:r>
    </w:p>
    <w:p w14:paraId="2F009368" w14:textId="77777777" w:rsidR="00040E21" w:rsidRPr="00B70BD4" w:rsidRDefault="00040E21" w:rsidP="00040E21">
      <w:pPr>
        <w:pStyle w:val="Prrafodelista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2276"/>
      </w:tblGrid>
      <w:tr w:rsidR="00040E21" w:rsidRPr="00E15E47" w14:paraId="368D51E6" w14:textId="77777777" w:rsidTr="00F7546A">
        <w:trPr>
          <w:trHeight w:val="462"/>
          <w:jc w:val="right"/>
        </w:trPr>
        <w:tc>
          <w:tcPr>
            <w:tcW w:w="1696" w:type="dxa"/>
            <w:shd w:val="clear" w:color="auto" w:fill="44546A" w:themeFill="text2"/>
            <w:vAlign w:val="center"/>
          </w:tcPr>
          <w:p w14:paraId="4423C53D" w14:textId="77777777" w:rsidR="00040E21" w:rsidRPr="00E15E47" w:rsidRDefault="00040E21" w:rsidP="00F7546A">
            <w:pPr>
              <w:contextualSpacing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15E4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Código</w:t>
            </w:r>
          </w:p>
        </w:tc>
        <w:tc>
          <w:tcPr>
            <w:tcW w:w="1985" w:type="dxa"/>
            <w:shd w:val="clear" w:color="auto" w:fill="44546A" w:themeFill="text2"/>
            <w:vAlign w:val="center"/>
          </w:tcPr>
          <w:p w14:paraId="2B528170" w14:textId="77777777" w:rsidR="00040E21" w:rsidRPr="00E15E47" w:rsidRDefault="00040E21" w:rsidP="00F7546A">
            <w:pPr>
              <w:contextualSpacing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15E4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Puesto</w:t>
            </w:r>
          </w:p>
        </w:tc>
        <w:tc>
          <w:tcPr>
            <w:tcW w:w="1701" w:type="dxa"/>
            <w:shd w:val="clear" w:color="auto" w:fill="44546A" w:themeFill="text2"/>
            <w:vAlign w:val="center"/>
          </w:tcPr>
          <w:p w14:paraId="173C7C15" w14:textId="77777777" w:rsidR="00040E21" w:rsidRPr="00E15E47" w:rsidRDefault="00040E21" w:rsidP="00F7546A">
            <w:pPr>
              <w:contextualSpacing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15E4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Número de plazas</w:t>
            </w:r>
          </w:p>
        </w:tc>
        <w:tc>
          <w:tcPr>
            <w:tcW w:w="2276" w:type="dxa"/>
            <w:shd w:val="clear" w:color="auto" w:fill="44546A" w:themeFill="text2"/>
            <w:vAlign w:val="center"/>
          </w:tcPr>
          <w:p w14:paraId="0670F5AB" w14:textId="77777777" w:rsidR="00040E21" w:rsidRPr="00E15E47" w:rsidRDefault="00040E21" w:rsidP="00F7546A">
            <w:pPr>
              <w:contextualSpacing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15E4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Área usuaria</w:t>
            </w:r>
          </w:p>
        </w:tc>
      </w:tr>
      <w:tr w:rsidR="00040E21" w:rsidRPr="00E15E47" w14:paraId="52F03A04" w14:textId="77777777" w:rsidTr="00F7546A">
        <w:trPr>
          <w:trHeight w:val="371"/>
          <w:jc w:val="right"/>
        </w:trPr>
        <w:tc>
          <w:tcPr>
            <w:tcW w:w="1696" w:type="dxa"/>
            <w:vAlign w:val="center"/>
          </w:tcPr>
          <w:p w14:paraId="668BC7E8" w14:textId="08817C87" w:rsidR="00040E21" w:rsidRPr="00E15E47" w:rsidRDefault="00040E21" w:rsidP="00F7546A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 N°</w:t>
            </w:r>
            <w:r w:rsidR="00954668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>-2023</w:t>
            </w:r>
          </w:p>
        </w:tc>
        <w:tc>
          <w:tcPr>
            <w:tcW w:w="1985" w:type="dxa"/>
            <w:vAlign w:val="center"/>
          </w:tcPr>
          <w:p w14:paraId="1B8109F1" w14:textId="77777777" w:rsidR="00040E21" w:rsidRPr="00E15E47" w:rsidRDefault="00B3519D" w:rsidP="00B351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Especialista en</w:t>
            </w:r>
            <w:r w:rsidR="00040E21">
              <w:rPr>
                <w:rFonts w:ascii="Arial Narrow" w:hAnsi="Arial Narrow"/>
                <w:sz w:val="22"/>
                <w:szCs w:val="22"/>
              </w:rPr>
              <w:t xml:space="preserve"> Procesos de Selección</w:t>
            </w:r>
          </w:p>
        </w:tc>
        <w:tc>
          <w:tcPr>
            <w:tcW w:w="1701" w:type="dxa"/>
            <w:vAlign w:val="center"/>
          </w:tcPr>
          <w:p w14:paraId="4067234A" w14:textId="77777777" w:rsidR="00040E21" w:rsidRPr="00E15E47" w:rsidRDefault="00040E21" w:rsidP="00F7546A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5E47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76" w:type="dxa"/>
            <w:vAlign w:val="center"/>
          </w:tcPr>
          <w:p w14:paraId="4FC1A553" w14:textId="77777777" w:rsidR="00040E21" w:rsidRPr="00E15E47" w:rsidRDefault="00040E21" w:rsidP="00F7546A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Oficina de Abastecimiento y Control Patrimonial</w:t>
            </w:r>
          </w:p>
        </w:tc>
      </w:tr>
    </w:tbl>
    <w:p w14:paraId="64EE95A0" w14:textId="77777777" w:rsidR="00040E21" w:rsidRDefault="00040E21" w:rsidP="00040E21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val="es-PE"/>
        </w:rPr>
      </w:pPr>
    </w:p>
    <w:p w14:paraId="2FEF03BA" w14:textId="77777777" w:rsidR="00040E21" w:rsidRDefault="00040E21" w:rsidP="00040E21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Área usuaria</w:t>
      </w:r>
    </w:p>
    <w:p w14:paraId="7F6EBFEC" w14:textId="77777777" w:rsidR="00040E21" w:rsidRPr="007E6962" w:rsidRDefault="00040E21" w:rsidP="00040E21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</w:rPr>
        <w:t>Oficina de Abastecimiento y Control Patrimonial</w:t>
      </w:r>
      <w:r>
        <w:rPr>
          <w:rFonts w:ascii="Arial Narrow" w:hAnsi="Arial Narrow"/>
          <w:sz w:val="22"/>
          <w:szCs w:val="22"/>
          <w:lang w:val="es-PE"/>
        </w:rPr>
        <w:t>.</w:t>
      </w:r>
    </w:p>
    <w:p w14:paraId="56C5BA44" w14:textId="77777777" w:rsidR="00040E21" w:rsidRPr="0014694E" w:rsidRDefault="00040E21" w:rsidP="00040E21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14694E">
        <w:rPr>
          <w:rFonts w:ascii="Arial Narrow" w:hAnsi="Arial Narrow"/>
          <w:b/>
          <w:bCs/>
          <w:sz w:val="22"/>
          <w:szCs w:val="22"/>
          <w:lang w:val="es-PE"/>
        </w:rPr>
        <w:t>Entidad convocante y órgano responsable de gestionar el proceso de selección</w:t>
      </w:r>
    </w:p>
    <w:p w14:paraId="7A87B484" w14:textId="77777777" w:rsidR="00040E21" w:rsidRDefault="00040E21" w:rsidP="00040E21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5D19EF">
        <w:rPr>
          <w:rFonts w:ascii="Arial Narrow" w:hAnsi="Arial Narrow"/>
          <w:sz w:val="22"/>
          <w:szCs w:val="22"/>
        </w:rPr>
        <w:t>La Municipalidad Provincial de Cajamarca es la entidad convocante del Proceso de Selección CAS N°02-2023-MPC, que será conducido en todas sus etapas por el Comité de Selección Encargado de la Conducción de los Procesos de Contratación Administrativa de Servicios - CAS, conformado mediante Resolución de Gerencia Municipal N° 145-2023-GM/MPC, de fecha 16 de marzo de 2023.</w:t>
      </w:r>
    </w:p>
    <w:p w14:paraId="432528C9" w14:textId="77777777" w:rsidR="00040E21" w:rsidRDefault="00040E21" w:rsidP="00040E21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</w:p>
    <w:p w14:paraId="039A722D" w14:textId="77777777" w:rsidR="00040E21" w:rsidRPr="008730BF" w:rsidRDefault="00040E21" w:rsidP="00040E21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 w:rsidRPr="008730BF">
        <w:rPr>
          <w:rFonts w:ascii="Arial Narrow" w:hAnsi="Arial Narrow"/>
          <w:b/>
          <w:bCs/>
          <w:sz w:val="22"/>
          <w:szCs w:val="22"/>
          <w:u w:val="single"/>
          <w:lang w:val="es-PE"/>
        </w:rPr>
        <w:t>PERFIL DE PUESTO</w:t>
      </w:r>
    </w:p>
    <w:p w14:paraId="571AE2F1" w14:textId="77777777" w:rsidR="00040E21" w:rsidRPr="00894F1E" w:rsidRDefault="00040E21" w:rsidP="00040E21">
      <w:pPr>
        <w:pStyle w:val="Prrafodelista"/>
        <w:spacing w:line="360" w:lineRule="auto"/>
        <w:ind w:left="284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3D81130A" w14:textId="77777777" w:rsidR="00040E21" w:rsidRDefault="00040E21" w:rsidP="00040E21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894F1E">
        <w:rPr>
          <w:rFonts w:ascii="Arial Narrow" w:hAnsi="Arial Narrow"/>
          <w:b/>
          <w:bCs/>
          <w:sz w:val="22"/>
          <w:szCs w:val="22"/>
          <w:lang w:val="es-PE"/>
        </w:rPr>
        <w:t>Requisitos mínimos</w:t>
      </w:r>
      <w:r>
        <w:rPr>
          <w:rFonts w:ascii="Arial Narrow" w:hAnsi="Arial Narrow"/>
          <w:b/>
          <w:bCs/>
          <w:sz w:val="22"/>
          <w:szCs w:val="22"/>
          <w:lang w:val="es-PE"/>
        </w:rPr>
        <w:t xml:space="preserve"> del puesto</w:t>
      </w:r>
    </w:p>
    <w:p w14:paraId="1BC43828" w14:textId="77777777" w:rsidR="00040E21" w:rsidRPr="00894F1E" w:rsidRDefault="00040E21" w:rsidP="00040E21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tbl>
      <w:tblPr>
        <w:tblW w:w="793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245"/>
      </w:tblGrid>
      <w:tr w:rsidR="00040E21" w:rsidRPr="00894EB5" w14:paraId="15053F76" w14:textId="77777777" w:rsidTr="00F7546A">
        <w:trPr>
          <w:trHeight w:val="479"/>
        </w:trPr>
        <w:tc>
          <w:tcPr>
            <w:tcW w:w="2693" w:type="dxa"/>
            <w:shd w:val="clear" w:color="auto" w:fill="323E4F" w:themeFill="text2" w:themeFillShade="BF"/>
            <w:vAlign w:val="center"/>
          </w:tcPr>
          <w:p w14:paraId="51AB21FC" w14:textId="77777777" w:rsidR="00040E21" w:rsidRPr="00894EB5" w:rsidRDefault="00040E21" w:rsidP="00F7546A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894EB5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Requisitos</w:t>
            </w: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894EB5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mínimos</w:t>
            </w:r>
          </w:p>
        </w:tc>
        <w:tc>
          <w:tcPr>
            <w:tcW w:w="5245" w:type="dxa"/>
            <w:shd w:val="clear" w:color="auto" w:fill="323E4F" w:themeFill="text2" w:themeFillShade="BF"/>
            <w:vAlign w:val="center"/>
          </w:tcPr>
          <w:p w14:paraId="2D439704" w14:textId="77777777" w:rsidR="00040E21" w:rsidRPr="00894EB5" w:rsidRDefault="00040E21" w:rsidP="00F7546A">
            <w:pPr>
              <w:pStyle w:val="Prrafodelista"/>
              <w:spacing w:line="360" w:lineRule="auto"/>
              <w:ind w:left="360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894EB5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040E21" w:rsidRPr="00894EB5" w14:paraId="7BA6C4F6" w14:textId="77777777" w:rsidTr="00F7546A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14:paraId="05603E87" w14:textId="77777777" w:rsidR="00040E21" w:rsidRPr="000E609B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0E609B">
              <w:rPr>
                <w:rFonts w:ascii="Arial Narrow" w:eastAsia="Arial" w:hAnsi="Arial Narrow"/>
                <w:bCs/>
                <w:sz w:val="22"/>
                <w:szCs w:val="22"/>
              </w:rPr>
              <w:t>Experiencia Laboral y/o Profesional</w:t>
            </w:r>
          </w:p>
        </w:tc>
        <w:tc>
          <w:tcPr>
            <w:tcW w:w="5245" w:type="dxa"/>
            <w:shd w:val="clear" w:color="auto" w:fill="auto"/>
          </w:tcPr>
          <w:p w14:paraId="584B7E68" w14:textId="77777777" w:rsidR="00040E21" w:rsidRPr="000E609B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 w:rsidRPr="000E609B"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Experiencia general mínima de </w:t>
            </w:r>
            <w:r w:rsidR="00B3519D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Tres</w:t>
            </w:r>
            <w:r w:rsidRPr="000E609B"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 (0</w:t>
            </w:r>
            <w:r w:rsidR="00B3519D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3</w:t>
            </w:r>
            <w:r w:rsidRPr="000E609B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) años.</w:t>
            </w:r>
          </w:p>
          <w:p w14:paraId="42A2D3DE" w14:textId="79E9F0AD" w:rsidR="00040E21" w:rsidRPr="000E609B" w:rsidRDefault="00040E21" w:rsidP="00A829B5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 w:rsidRPr="000E609B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Experiencia especif</w:t>
            </w:r>
            <w:r w:rsidR="000E609B" w:rsidRPr="000E609B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ic</w:t>
            </w:r>
            <w:r w:rsidR="00B3519D"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a en puestos similares de </w:t>
            </w:r>
            <w:r w:rsidR="00A829B5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un</w:t>
            </w:r>
            <w:r w:rsidR="00B3519D"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 (0</w:t>
            </w:r>
            <w:r w:rsidR="00A829B5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1</w:t>
            </w:r>
            <w:r w:rsidRPr="000E609B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) año en el Sector Público, comprobable.</w:t>
            </w:r>
            <w:r w:rsidR="00F14606"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 </w:t>
            </w:r>
            <w:r w:rsidRPr="000E609B"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(Acreditar con </w:t>
            </w:r>
            <w:r w:rsidRPr="000E609B">
              <w:rPr>
                <w:rFonts w:ascii="Arial Narrow" w:eastAsia="Arial" w:hAnsi="Arial Narrow"/>
                <w:bCs/>
                <w:i/>
                <w:sz w:val="22"/>
                <w:szCs w:val="22"/>
              </w:rPr>
              <w:lastRenderedPageBreak/>
              <w:t>Resoluciones, Contratos y/o Constancias o Certificados de Trabajo).</w:t>
            </w:r>
            <w:r w:rsidRPr="000E609B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040E21" w:rsidRPr="00894EB5" w14:paraId="3CF1D23E" w14:textId="77777777" w:rsidTr="00F7546A">
        <w:trPr>
          <w:trHeight w:val="3242"/>
        </w:trPr>
        <w:tc>
          <w:tcPr>
            <w:tcW w:w="2693" w:type="dxa"/>
            <w:shd w:val="clear" w:color="auto" w:fill="auto"/>
            <w:vAlign w:val="center"/>
          </w:tcPr>
          <w:p w14:paraId="47DEFEFD" w14:textId="77777777" w:rsidR="00040E21" w:rsidRPr="000A6676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0A6676">
              <w:rPr>
                <w:rFonts w:ascii="Arial Narrow" w:eastAsia="Arial" w:hAnsi="Arial Narrow"/>
                <w:b/>
                <w:sz w:val="22"/>
                <w:szCs w:val="22"/>
              </w:rPr>
              <w:lastRenderedPageBreak/>
              <w:t>Competencias y/o habilidades</w:t>
            </w:r>
          </w:p>
          <w:p w14:paraId="50E8FFDC" w14:textId="77777777" w:rsidR="00040E21" w:rsidRPr="00D915E1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5AC6D7F" w14:textId="77777777" w:rsidR="00040E21" w:rsidRPr="0014214A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Trabajo en equipo.     </w:t>
            </w:r>
          </w:p>
          <w:p w14:paraId="12F15B0F" w14:textId="77777777" w:rsidR="00040E21" w:rsidRPr="0014214A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Capacidad para trabajar y alcanzar metas</w:t>
            </w: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 Administrativas</w:t>
            </w: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.       </w:t>
            </w:r>
          </w:p>
          <w:p w14:paraId="503F1196" w14:textId="77777777" w:rsidR="00040E21" w:rsidRPr="0014214A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Organización. </w:t>
            </w:r>
          </w:p>
          <w:p w14:paraId="1E9277BE" w14:textId="77777777" w:rsidR="00040E21" w:rsidRPr="0014214A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Capacidad de análisis. </w:t>
            </w:r>
          </w:p>
          <w:p w14:paraId="74087C1A" w14:textId="77777777" w:rsidR="00040E21" w:rsidRPr="0014214A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Habilidad para tomar decisiones.</w:t>
            </w:r>
          </w:p>
          <w:p w14:paraId="048DE79C" w14:textId="77777777" w:rsidR="00040E21" w:rsidRPr="0014214A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Creatividad e innovación. </w:t>
            </w:r>
          </w:p>
          <w:p w14:paraId="52FB1061" w14:textId="77777777" w:rsidR="00040E21" w:rsidRPr="0014214A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Responsabilidad.</w:t>
            </w:r>
          </w:p>
          <w:p w14:paraId="04B048BC" w14:textId="77777777" w:rsidR="00040E21" w:rsidRPr="0014214A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Vocación de servicio.</w:t>
            </w:r>
          </w:p>
          <w:p w14:paraId="79E3128F" w14:textId="77777777" w:rsidR="00040E21" w:rsidRPr="0014214A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Comunicación efectiva.</w:t>
            </w:r>
          </w:p>
          <w:p w14:paraId="174BF5FB" w14:textId="77777777" w:rsidR="00040E21" w:rsidRPr="0014214A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Orientación a resultados.</w:t>
            </w:r>
          </w:p>
          <w:p w14:paraId="582865BD" w14:textId="77777777" w:rsidR="00040E21" w:rsidRPr="0014214A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Pensamiento analítico.</w:t>
            </w:r>
          </w:p>
          <w:p w14:paraId="20D3EF69" w14:textId="77777777" w:rsidR="00040E21" w:rsidRPr="0014214A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Adaptabilidad.</w:t>
            </w:r>
          </w:p>
          <w:p w14:paraId="7D944A42" w14:textId="77777777" w:rsidR="00040E21" w:rsidRPr="00894EB5" w:rsidRDefault="00040E21" w:rsidP="00F7546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hAnsi="Arial Narrow"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Dinamismo.</w:t>
            </w:r>
          </w:p>
        </w:tc>
      </w:tr>
      <w:tr w:rsidR="00040E21" w:rsidRPr="00894EB5" w14:paraId="7CA27B24" w14:textId="77777777" w:rsidTr="00F7546A">
        <w:trPr>
          <w:trHeight w:val="945"/>
        </w:trPr>
        <w:tc>
          <w:tcPr>
            <w:tcW w:w="2693" w:type="dxa"/>
            <w:shd w:val="clear" w:color="auto" w:fill="auto"/>
            <w:vAlign w:val="center"/>
          </w:tcPr>
          <w:p w14:paraId="241B6F90" w14:textId="77777777" w:rsidR="00040E21" w:rsidRPr="000A6676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0A6676">
              <w:rPr>
                <w:rFonts w:ascii="Arial Narrow" w:eastAsia="Arial" w:hAnsi="Arial Narrow"/>
                <w:b/>
                <w:sz w:val="22"/>
                <w:szCs w:val="22"/>
              </w:rPr>
              <w:t>Formación Académica, Grado Académico y/o nivel de estudios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93B563" w14:textId="77777777" w:rsidR="00040E21" w:rsidRPr="00894EB5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Título Profesional en</w:t>
            </w:r>
            <w:r w:rsidRPr="0014214A">
              <w:rPr>
                <w:rFonts w:ascii="Arial Narrow" w:eastAsia="Arial" w:hAnsi="Arial Narrow"/>
                <w:bCs/>
                <w:sz w:val="22"/>
                <w:szCs w:val="22"/>
              </w:rPr>
              <w:t xml:space="preserve"> Contabilidad, 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E</w:t>
            </w:r>
            <w:r w:rsidRPr="0014214A">
              <w:rPr>
                <w:rFonts w:ascii="Arial Narrow" w:eastAsia="Arial" w:hAnsi="Arial Narrow"/>
                <w:bCs/>
                <w:sz w:val="22"/>
                <w:szCs w:val="22"/>
              </w:rPr>
              <w:t>conomía y/o Administración.</w:t>
            </w:r>
          </w:p>
        </w:tc>
      </w:tr>
      <w:tr w:rsidR="00040E21" w:rsidRPr="00894EB5" w14:paraId="23B4ECEE" w14:textId="77777777" w:rsidTr="00F7546A">
        <w:trPr>
          <w:trHeight w:val="910"/>
        </w:trPr>
        <w:tc>
          <w:tcPr>
            <w:tcW w:w="2693" w:type="dxa"/>
            <w:shd w:val="clear" w:color="auto" w:fill="auto"/>
            <w:vAlign w:val="center"/>
          </w:tcPr>
          <w:p w14:paraId="005B0EAA" w14:textId="77777777" w:rsidR="00040E21" w:rsidRPr="000A6676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0A6676">
              <w:rPr>
                <w:rFonts w:ascii="Arial Narrow" w:eastAsia="Arial" w:hAnsi="Arial Narrow"/>
                <w:b/>
                <w:sz w:val="22"/>
                <w:szCs w:val="22"/>
              </w:rPr>
              <w:t>Cursos y/o estudios de especialización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4E4987" w14:textId="77777777" w:rsidR="00040E21" w:rsidRPr="0079449E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894EB5">
              <w:rPr>
                <w:rFonts w:ascii="Arial Narrow" w:eastAsia="Arial" w:hAnsi="Arial Narrow"/>
                <w:bCs/>
                <w:sz w:val="22"/>
                <w:szCs w:val="22"/>
              </w:rPr>
              <w:t>Capacitación acreditada en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 SIAF.</w:t>
            </w:r>
          </w:p>
          <w:p w14:paraId="16679B9C" w14:textId="77777777" w:rsidR="00040E21" w:rsidRPr="0079449E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Capacitación en la Ley de Contrataciones del Estado.</w:t>
            </w:r>
          </w:p>
          <w:p w14:paraId="1FC97030" w14:textId="77777777" w:rsidR="00040E21" w:rsidRPr="000E609B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Capacitación acreditada en SIGA </w:t>
            </w:r>
          </w:p>
          <w:p w14:paraId="0DE1A3FA" w14:textId="77777777" w:rsidR="000E609B" w:rsidRPr="000E609B" w:rsidRDefault="000E609B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Liquidación Técnica Financiera de Obras Públicas</w:t>
            </w:r>
          </w:p>
          <w:p w14:paraId="245C6CB0" w14:textId="77777777" w:rsidR="000E609B" w:rsidRPr="00BE0960" w:rsidRDefault="000E609B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Curso Especializado en el SEACE</w:t>
            </w:r>
            <w:r w:rsidR="00BE0960">
              <w:rPr>
                <w:rFonts w:ascii="Arial Narrow" w:eastAsia="Arial" w:hAnsi="Arial Narrow"/>
                <w:bCs/>
                <w:sz w:val="22"/>
                <w:szCs w:val="22"/>
              </w:rPr>
              <w:t xml:space="preserve"> 3.0</w:t>
            </w:r>
          </w:p>
          <w:p w14:paraId="08C25EA1" w14:textId="77777777" w:rsidR="00BE0960" w:rsidRPr="0079449E" w:rsidRDefault="00BE0960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Control Gubernamental</w:t>
            </w:r>
          </w:p>
        </w:tc>
      </w:tr>
      <w:tr w:rsidR="00040E21" w:rsidRPr="00894EB5" w14:paraId="48B59238" w14:textId="77777777" w:rsidTr="00F7546A">
        <w:trPr>
          <w:trHeight w:val="857"/>
        </w:trPr>
        <w:tc>
          <w:tcPr>
            <w:tcW w:w="2693" w:type="dxa"/>
            <w:shd w:val="clear" w:color="auto" w:fill="auto"/>
            <w:vAlign w:val="center"/>
          </w:tcPr>
          <w:p w14:paraId="6EF220E7" w14:textId="77777777" w:rsidR="00040E21" w:rsidRPr="000A6676" w:rsidRDefault="00040E21" w:rsidP="00F7546A">
            <w:pPr>
              <w:spacing w:line="360" w:lineRule="auto"/>
              <w:ind w:right="-2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0A6676">
              <w:rPr>
                <w:rFonts w:ascii="Arial Narrow" w:eastAsia="Arial" w:hAnsi="Arial Narrow"/>
                <w:b/>
                <w:sz w:val="22"/>
                <w:szCs w:val="22"/>
              </w:rPr>
              <w:t>Conocimientos para asumir el puesto y/o cargo.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9E531D5" w14:textId="77777777" w:rsidR="00040E21" w:rsidRPr="00F03F43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178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Ley de Contrataciones del Estado, Sistema Integrado de Gestión Administrativa, Sistema Integra</w:t>
            </w:r>
            <w:r w:rsidR="00BE0960">
              <w:rPr>
                <w:rFonts w:ascii="Arial Narrow" w:hAnsi="Arial Narrow"/>
                <w:sz w:val="22"/>
                <w:szCs w:val="22"/>
              </w:rPr>
              <w:t>do de Administración Financiera y Sistema Electrónico de Contrataciones del Estado.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14:paraId="78B74003" w14:textId="77777777" w:rsidR="00040E21" w:rsidRPr="00894F1E" w:rsidRDefault="00040E21" w:rsidP="00040E21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291FB2D8" w14:textId="77777777" w:rsidR="00040E21" w:rsidRDefault="00040E21" w:rsidP="00040E21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057B16">
        <w:rPr>
          <w:rFonts w:ascii="Arial Narrow" w:hAnsi="Arial Narrow"/>
          <w:b/>
          <w:bCs/>
          <w:sz w:val="22"/>
          <w:szCs w:val="22"/>
          <w:lang w:val="es-PE"/>
        </w:rPr>
        <w:t>Funciones del puesto</w:t>
      </w:r>
    </w:p>
    <w:p w14:paraId="401CD6C5" w14:textId="77777777" w:rsidR="00B3519D" w:rsidRDefault="00B3519D" w:rsidP="00B3519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3519D">
        <w:rPr>
          <w:rFonts w:ascii="Arial Narrow" w:hAnsi="Arial Narrow"/>
          <w:sz w:val="22"/>
          <w:szCs w:val="22"/>
        </w:rPr>
        <w:t>Elaborar proyecto de bases administrativas de los procesos de selección.</w:t>
      </w:r>
    </w:p>
    <w:p w14:paraId="2D68164A" w14:textId="77777777" w:rsidR="00B3519D" w:rsidRDefault="00B3519D" w:rsidP="00B3519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3519D">
        <w:rPr>
          <w:rFonts w:ascii="Arial Narrow" w:hAnsi="Arial Narrow"/>
          <w:sz w:val="22"/>
          <w:szCs w:val="22"/>
        </w:rPr>
        <w:t>Participar como integrante de los comités especiales en los procesos de selección.</w:t>
      </w:r>
    </w:p>
    <w:p w14:paraId="0D2BDCBE" w14:textId="77777777" w:rsidR="00B3519D" w:rsidRDefault="00B3519D" w:rsidP="00B3519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3519D">
        <w:rPr>
          <w:rFonts w:ascii="Arial Narrow" w:hAnsi="Arial Narrow"/>
          <w:sz w:val="22"/>
          <w:szCs w:val="22"/>
        </w:rPr>
        <w:t>Registrar los actos y actuaciones en el SEACE de todas las etapas de los procesos de selección, desde la convocatoria hasta la culminación del proceso.</w:t>
      </w:r>
    </w:p>
    <w:p w14:paraId="66C01FEA" w14:textId="77777777" w:rsidR="00B3519D" w:rsidRDefault="00B3519D" w:rsidP="00B3519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3519D">
        <w:rPr>
          <w:rFonts w:ascii="Arial Narrow" w:hAnsi="Arial Narrow"/>
          <w:sz w:val="22"/>
          <w:szCs w:val="22"/>
        </w:rPr>
        <w:lastRenderedPageBreak/>
        <w:t>Elaboración de actas de las diferentes etapas de los procesos de selección.</w:t>
      </w:r>
    </w:p>
    <w:p w14:paraId="73954B5E" w14:textId="77777777" w:rsidR="00B3519D" w:rsidRDefault="00B3519D" w:rsidP="00B3519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3519D">
        <w:rPr>
          <w:rFonts w:ascii="Arial Narrow" w:hAnsi="Arial Narrow"/>
          <w:sz w:val="22"/>
          <w:szCs w:val="22"/>
        </w:rPr>
        <w:t>Elaboración y Registro del Plan Anual de Adquisiciones SEACE.</w:t>
      </w:r>
    </w:p>
    <w:p w14:paraId="41793C8D" w14:textId="77777777" w:rsidR="00B3519D" w:rsidRDefault="00B3519D" w:rsidP="00B3519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3519D">
        <w:rPr>
          <w:rFonts w:ascii="Arial Narrow" w:hAnsi="Arial Narrow"/>
          <w:sz w:val="22"/>
          <w:szCs w:val="22"/>
        </w:rPr>
        <w:t>Revisión de documentación de expedientes por comprometer en el Sistema Integrado de Gestión Administrativa.</w:t>
      </w:r>
    </w:p>
    <w:p w14:paraId="6314BA2C" w14:textId="77777777" w:rsidR="00B3519D" w:rsidRDefault="00B3519D" w:rsidP="00B3519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3519D">
        <w:rPr>
          <w:rFonts w:ascii="Arial Narrow" w:hAnsi="Arial Narrow"/>
          <w:sz w:val="22"/>
          <w:szCs w:val="22"/>
        </w:rPr>
        <w:t>Verificación del marco presupuestal según meta, fuente de financiamiento y clasificador de gasto.</w:t>
      </w:r>
    </w:p>
    <w:p w14:paraId="2D3718BB" w14:textId="77777777" w:rsidR="00B3519D" w:rsidRDefault="00B3519D" w:rsidP="00B3519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3519D">
        <w:rPr>
          <w:rFonts w:ascii="Arial Narrow" w:hAnsi="Arial Narrow"/>
          <w:sz w:val="22"/>
          <w:szCs w:val="22"/>
        </w:rPr>
        <w:t>Otras funciones asignadas por la jefatura inmediata, relacionadas a la misión del puesto/área.</w:t>
      </w:r>
    </w:p>
    <w:p w14:paraId="35BC833E" w14:textId="77777777" w:rsidR="005D4BAA" w:rsidRPr="005D4BAA" w:rsidRDefault="005D4BAA" w:rsidP="005D4BAA">
      <w:pPr>
        <w:pStyle w:val="Prrafodelista"/>
        <w:ind w:left="1571"/>
        <w:rPr>
          <w:rFonts w:ascii="Arial Narrow" w:hAnsi="Arial Narrow"/>
          <w:sz w:val="22"/>
          <w:szCs w:val="22"/>
        </w:rPr>
      </w:pPr>
    </w:p>
    <w:p w14:paraId="1C03BC0A" w14:textId="77777777" w:rsidR="00040E21" w:rsidRDefault="00040E21" w:rsidP="00040E21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D915E1">
        <w:rPr>
          <w:rFonts w:ascii="Arial Narrow" w:hAnsi="Arial Narrow"/>
          <w:b/>
          <w:bCs/>
          <w:sz w:val="22"/>
          <w:szCs w:val="22"/>
          <w:lang w:val="es-PE"/>
        </w:rPr>
        <w:t>Condiciones esenciales del puesto</w:t>
      </w:r>
      <w:r>
        <w:rPr>
          <w:rFonts w:ascii="Arial Narrow" w:hAnsi="Arial Narrow"/>
          <w:b/>
          <w:bCs/>
          <w:sz w:val="22"/>
          <w:szCs w:val="22"/>
          <w:lang w:val="es-PE"/>
        </w:rPr>
        <w:t>:</w:t>
      </w:r>
    </w:p>
    <w:p w14:paraId="56518F4B" w14:textId="77777777" w:rsidR="00040E21" w:rsidRDefault="00040E21" w:rsidP="00040E21">
      <w:pPr>
        <w:spacing w:line="360" w:lineRule="auto"/>
        <w:ind w:left="851"/>
        <w:contextualSpacing/>
        <w:jc w:val="both"/>
        <w:rPr>
          <w:rFonts w:ascii="Arial Narrow" w:hAnsi="Arial Narrow"/>
          <w:sz w:val="22"/>
          <w:szCs w:val="22"/>
          <w:lang w:val="es-PE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664"/>
      </w:tblGrid>
      <w:tr w:rsidR="00040E21" w:rsidRPr="00D915E1" w14:paraId="0D8A42F3" w14:textId="77777777" w:rsidTr="00F7546A">
        <w:trPr>
          <w:trHeight w:val="403"/>
        </w:trPr>
        <w:tc>
          <w:tcPr>
            <w:tcW w:w="1984" w:type="dxa"/>
            <w:shd w:val="clear" w:color="auto" w:fill="323E4F" w:themeFill="text2" w:themeFillShade="BF"/>
            <w:vAlign w:val="center"/>
          </w:tcPr>
          <w:p w14:paraId="11F30AEA" w14:textId="77777777" w:rsidR="00040E21" w:rsidRPr="00D915E1" w:rsidRDefault="00040E21" w:rsidP="00F7546A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Condiciones</w:t>
            </w:r>
          </w:p>
        </w:tc>
        <w:tc>
          <w:tcPr>
            <w:tcW w:w="5664" w:type="dxa"/>
            <w:shd w:val="clear" w:color="auto" w:fill="323E4F" w:themeFill="text2" w:themeFillShade="BF"/>
            <w:vAlign w:val="center"/>
          </w:tcPr>
          <w:p w14:paraId="33F65E3E" w14:textId="77777777" w:rsidR="00040E21" w:rsidRPr="00D915E1" w:rsidRDefault="00040E21" w:rsidP="00F7546A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040E21" w:rsidRPr="00D915E1" w14:paraId="041D5359" w14:textId="77777777" w:rsidTr="00F7546A">
        <w:tc>
          <w:tcPr>
            <w:tcW w:w="1984" w:type="dxa"/>
            <w:shd w:val="clear" w:color="auto" w:fill="auto"/>
            <w:vAlign w:val="center"/>
          </w:tcPr>
          <w:p w14:paraId="0C371044" w14:textId="77777777" w:rsidR="00040E21" w:rsidRPr="00D915E1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3777A5B8" w14:textId="77777777" w:rsidR="00040E21" w:rsidRPr="00D915E1" w:rsidRDefault="00040E21" w:rsidP="00F7546A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 xml:space="preserve">Av. Alameda de los 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I</w:t>
            </w: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 xml:space="preserve">ncas 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s/n, Cajamarca, Cajamarca.</w:t>
            </w:r>
          </w:p>
        </w:tc>
      </w:tr>
      <w:tr w:rsidR="00040E21" w:rsidRPr="00D915E1" w14:paraId="000A8C1E" w14:textId="77777777" w:rsidTr="00F7546A">
        <w:trPr>
          <w:trHeight w:val="615"/>
        </w:trPr>
        <w:tc>
          <w:tcPr>
            <w:tcW w:w="1984" w:type="dxa"/>
            <w:shd w:val="clear" w:color="auto" w:fill="auto"/>
            <w:vAlign w:val="center"/>
          </w:tcPr>
          <w:p w14:paraId="74132617" w14:textId="77777777" w:rsidR="00040E21" w:rsidRPr="00D915E1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5664" w:type="dxa"/>
            <w:shd w:val="clear" w:color="auto" w:fill="auto"/>
          </w:tcPr>
          <w:p w14:paraId="1DA9395E" w14:textId="77777777" w:rsidR="00040E21" w:rsidRPr="00BE0960" w:rsidRDefault="00040E21" w:rsidP="00F7546A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BE0960">
              <w:rPr>
                <w:rFonts w:ascii="Arial Narrow" w:eastAsia="Arial" w:hAnsi="Arial Narrow"/>
                <w:bCs/>
                <w:sz w:val="22"/>
                <w:szCs w:val="22"/>
              </w:rPr>
              <w:t>Tres (03) meses a partir de la firma de contrato, sujeto a prorroga o renovación en función de la necesidad de servicio.</w:t>
            </w:r>
          </w:p>
        </w:tc>
      </w:tr>
      <w:tr w:rsidR="00040E21" w:rsidRPr="00D915E1" w14:paraId="38D726DC" w14:textId="77777777" w:rsidTr="00F7546A">
        <w:trPr>
          <w:trHeight w:val="806"/>
        </w:trPr>
        <w:tc>
          <w:tcPr>
            <w:tcW w:w="1984" w:type="dxa"/>
            <w:shd w:val="clear" w:color="auto" w:fill="auto"/>
            <w:vAlign w:val="center"/>
          </w:tcPr>
          <w:p w14:paraId="2FADFA85" w14:textId="77777777" w:rsidR="00040E21" w:rsidRPr="00D915E1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Remuneración mensual</w:t>
            </w:r>
          </w:p>
        </w:tc>
        <w:tc>
          <w:tcPr>
            <w:tcW w:w="5664" w:type="dxa"/>
            <w:shd w:val="clear" w:color="auto" w:fill="auto"/>
          </w:tcPr>
          <w:p w14:paraId="40708CD2" w14:textId="77777777" w:rsidR="00040E21" w:rsidRPr="00BE0960" w:rsidRDefault="00BE0960" w:rsidP="00BE0960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BE0960">
              <w:rPr>
                <w:rFonts w:ascii="Arial Narrow" w:eastAsia="Arial" w:hAnsi="Arial Narrow"/>
                <w:bCs/>
                <w:sz w:val="22"/>
                <w:szCs w:val="22"/>
              </w:rPr>
              <w:t>S/ 4,0</w:t>
            </w:r>
            <w:r w:rsidR="00040E21" w:rsidRPr="00BE0960">
              <w:rPr>
                <w:rFonts w:ascii="Arial Narrow" w:eastAsia="Arial" w:hAnsi="Arial Narrow"/>
                <w:bCs/>
                <w:sz w:val="22"/>
                <w:szCs w:val="22"/>
              </w:rPr>
              <w:t>00.00 (Cuatro Mil con 00/100 soles) mensuales, los cuales incluyen los impuestos y afiliaciones de Ley, así como toda deducción aplicable al trabajador bajo esta modalidad.</w:t>
            </w:r>
          </w:p>
        </w:tc>
      </w:tr>
      <w:tr w:rsidR="00040E21" w:rsidRPr="00D915E1" w14:paraId="053EA3DA" w14:textId="77777777" w:rsidTr="00F7546A">
        <w:trPr>
          <w:trHeight w:val="345"/>
        </w:trPr>
        <w:tc>
          <w:tcPr>
            <w:tcW w:w="1984" w:type="dxa"/>
            <w:shd w:val="clear" w:color="auto" w:fill="auto"/>
            <w:vAlign w:val="center"/>
          </w:tcPr>
          <w:p w14:paraId="30FAA635" w14:textId="77777777" w:rsidR="00040E21" w:rsidRPr="00D915E1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Modalidad de contratación por</w:t>
            </w:r>
          </w:p>
          <w:p w14:paraId="1AC70264" w14:textId="77777777" w:rsidR="00040E21" w:rsidRPr="00D915E1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  <w:highlight w:val="yellow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necesidad transitoria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5FB38693" w14:textId="77777777" w:rsidR="00040E21" w:rsidRPr="00D915E1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  <w:highlight w:val="yellow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Labores por incremento extraordinario y temporal de actividades.</w:t>
            </w:r>
          </w:p>
        </w:tc>
      </w:tr>
      <w:tr w:rsidR="00040E21" w:rsidRPr="00D915E1" w14:paraId="53629F92" w14:textId="77777777" w:rsidTr="00F7546A">
        <w:trPr>
          <w:trHeight w:val="345"/>
        </w:trPr>
        <w:tc>
          <w:tcPr>
            <w:tcW w:w="1984" w:type="dxa"/>
            <w:shd w:val="clear" w:color="auto" w:fill="auto"/>
            <w:vAlign w:val="center"/>
          </w:tcPr>
          <w:p w14:paraId="4F208BA1" w14:textId="77777777" w:rsidR="00040E21" w:rsidRPr="00D915E1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Horario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2E998A7D" w14:textId="77777777" w:rsidR="00040E21" w:rsidRPr="00D915E1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08:00 a.m. - 16:00 p.m.</w:t>
            </w:r>
          </w:p>
        </w:tc>
      </w:tr>
      <w:tr w:rsidR="00040E21" w:rsidRPr="00D915E1" w14:paraId="048686B8" w14:textId="77777777" w:rsidTr="00F7546A">
        <w:trPr>
          <w:trHeight w:val="2238"/>
        </w:trPr>
        <w:tc>
          <w:tcPr>
            <w:tcW w:w="1984" w:type="dxa"/>
            <w:shd w:val="clear" w:color="auto" w:fill="auto"/>
            <w:vAlign w:val="center"/>
          </w:tcPr>
          <w:p w14:paraId="09908CCB" w14:textId="77777777" w:rsidR="00040E21" w:rsidRPr="00D915E1" w:rsidRDefault="00040E21" w:rsidP="00F7546A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Otras condiciones esenciales del contrato</w:t>
            </w:r>
          </w:p>
        </w:tc>
        <w:tc>
          <w:tcPr>
            <w:tcW w:w="5664" w:type="dxa"/>
            <w:shd w:val="clear" w:color="auto" w:fill="auto"/>
          </w:tcPr>
          <w:p w14:paraId="0975F8AE" w14:textId="77777777" w:rsidR="00040E21" w:rsidRPr="00D915E1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tener impedimentos para contratar con el Estado.</w:t>
            </w:r>
          </w:p>
          <w:p w14:paraId="0DD1CFC8" w14:textId="77777777" w:rsidR="00040E21" w:rsidRPr="00D915E1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registrar antecedentes policiales, penales y judiciales.</w:t>
            </w:r>
          </w:p>
          <w:p w14:paraId="451CD158" w14:textId="77777777" w:rsidR="00040E21" w:rsidRPr="00D915E1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estar inmerso en sanciones administrativas de destitución o despido, conforme a lo dispuesto en la legislación vigente.</w:t>
            </w:r>
          </w:p>
          <w:p w14:paraId="7D9804D1" w14:textId="77777777" w:rsidR="00040E21" w:rsidRPr="00D915E1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 sido declarado en estado de quiebra culposa o fraudulenta</w:t>
            </w:r>
          </w:p>
          <w:p w14:paraId="4BFDBCB0" w14:textId="77777777" w:rsidR="00040E21" w:rsidRPr="00D915E1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 xml:space="preserve">Declaración jurada de no haber sido condenado por la comisión de delito doloso o conclusión anticipada o por acuerdo bajo el principio de oportunidad por la comisión de un delito doloso. No </w:t>
            </w: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lastRenderedPageBreak/>
              <w:t>tener deuda pendiente de pago por sanción penal.</w:t>
            </w:r>
          </w:p>
          <w:p w14:paraId="603C8207" w14:textId="77777777" w:rsidR="00040E21" w:rsidRPr="00D915E1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mantener proceso judicial pendiente iniciado por el estado.</w:t>
            </w:r>
          </w:p>
          <w:p w14:paraId="0C553B6F" w14:textId="77777777" w:rsidR="00040E21" w:rsidRPr="00D915E1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tener sanción vigente derivada de un proceso administrativo sancionador por parte de la MPC.</w:t>
            </w:r>
          </w:p>
          <w:p w14:paraId="3CD5D296" w14:textId="77777777" w:rsidR="00040E21" w:rsidRPr="00D915E1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haberse acreditado el incumplimiento de las normas de conducta y desempeño profesional establecidas en las Normas Generales de Control Gubernamental, disposiciones emitidas por la CGR o de las normas del Código de Ética de la Función Pública.</w:t>
            </w:r>
          </w:p>
          <w:p w14:paraId="71FCA659" w14:textId="77777777" w:rsidR="00040E21" w:rsidRPr="00D915E1" w:rsidRDefault="00040E21" w:rsidP="00F7546A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 xml:space="preserve">Declaración jurada de no haberse acreditado la comisión de alguna deficiencia funcional en el último año. </w:t>
            </w:r>
          </w:p>
        </w:tc>
      </w:tr>
    </w:tbl>
    <w:p w14:paraId="37EAE0FD" w14:textId="77777777" w:rsidR="00040E21" w:rsidRDefault="00040E21" w:rsidP="00040E21">
      <w:pPr>
        <w:spacing w:line="360" w:lineRule="auto"/>
        <w:contextualSpacing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48C620D4" w14:textId="77777777" w:rsidR="00040E21" w:rsidRDefault="00040E21" w:rsidP="00040E21">
      <w:pPr>
        <w:spacing w:line="360" w:lineRule="auto"/>
        <w:contextualSpacing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73E63376" w14:textId="77777777" w:rsidR="00040E21" w:rsidRPr="00AB10C6" w:rsidRDefault="00040E21" w:rsidP="00040E21">
      <w:pPr>
        <w:spacing w:line="360" w:lineRule="auto"/>
        <w:ind w:left="2268"/>
        <w:contextualSpacing/>
        <w:jc w:val="right"/>
        <w:rPr>
          <w:rFonts w:ascii="Arial Narrow" w:hAnsi="Arial Narrow"/>
          <w:b/>
          <w:bCs/>
          <w:sz w:val="22"/>
          <w:szCs w:val="22"/>
          <w:lang w:val="es-PE"/>
        </w:rPr>
      </w:pPr>
      <w:r w:rsidRPr="00AB10C6">
        <w:rPr>
          <w:rFonts w:ascii="Arial Narrow" w:hAnsi="Arial Narrow"/>
          <w:b/>
          <w:bCs/>
          <w:sz w:val="22"/>
          <w:szCs w:val="22"/>
        </w:rPr>
        <w:t>Comité de Selección Encargado de Conducción de los Procesos de Contratación Administrativa de Servicios - CAS</w:t>
      </w:r>
    </w:p>
    <w:p w14:paraId="61513CE3" w14:textId="77777777" w:rsidR="00040E21" w:rsidRDefault="00040E21" w:rsidP="00040E21">
      <w:pPr>
        <w:spacing w:line="360" w:lineRule="auto"/>
        <w:ind w:left="851"/>
        <w:contextualSpacing/>
        <w:jc w:val="right"/>
        <w:rPr>
          <w:rFonts w:ascii="Arial Narrow" w:hAnsi="Arial Narrow"/>
          <w:sz w:val="22"/>
          <w:szCs w:val="22"/>
          <w:lang w:val="es-PE"/>
        </w:rPr>
      </w:pPr>
    </w:p>
    <w:p w14:paraId="0499B699" w14:textId="6A23CBAC" w:rsidR="00040E21" w:rsidRPr="00D915E1" w:rsidRDefault="00040E21" w:rsidP="00040E21">
      <w:pPr>
        <w:spacing w:line="360" w:lineRule="auto"/>
        <w:ind w:left="851"/>
        <w:contextualSpacing/>
        <w:jc w:val="right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  <w:lang w:val="es-PE"/>
        </w:rPr>
        <w:t xml:space="preserve">Cajamarca, </w:t>
      </w:r>
      <w:r w:rsidR="00A829B5">
        <w:rPr>
          <w:rFonts w:ascii="Arial Narrow" w:hAnsi="Arial Narrow"/>
          <w:sz w:val="22"/>
          <w:szCs w:val="22"/>
          <w:lang w:val="es-PE"/>
        </w:rPr>
        <w:t>agosto</w:t>
      </w:r>
      <w:r>
        <w:rPr>
          <w:rFonts w:ascii="Arial Narrow" w:hAnsi="Arial Narrow"/>
          <w:sz w:val="22"/>
          <w:szCs w:val="22"/>
          <w:lang w:val="es-PE"/>
        </w:rPr>
        <w:t xml:space="preserve"> de 2023</w:t>
      </w:r>
    </w:p>
    <w:p w14:paraId="17FEAECD" w14:textId="77777777" w:rsidR="00040E21" w:rsidRDefault="00040E21" w:rsidP="00040E21"/>
    <w:p w14:paraId="2084B030" w14:textId="77777777" w:rsidR="00040E21" w:rsidRDefault="00040E21" w:rsidP="00040E21"/>
    <w:p w14:paraId="1D67E061" w14:textId="77777777" w:rsidR="00040E21" w:rsidRDefault="00040E21" w:rsidP="00040E21"/>
    <w:p w14:paraId="3517B2E5" w14:textId="77777777" w:rsidR="00EC3C86" w:rsidRDefault="00EC3C86"/>
    <w:sectPr w:rsidR="00EC3C86" w:rsidSect="008F7B35">
      <w:headerReference w:type="default" r:id="rId7"/>
      <w:footerReference w:type="default" r:id="rId8"/>
      <w:pgSz w:w="11906" w:h="16838"/>
      <w:pgMar w:top="1843" w:right="1701" w:bottom="1560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9B6E" w14:textId="77777777" w:rsidR="005803F0" w:rsidRDefault="005803F0">
      <w:r>
        <w:separator/>
      </w:r>
    </w:p>
  </w:endnote>
  <w:endnote w:type="continuationSeparator" w:id="0">
    <w:p w14:paraId="093ECF98" w14:textId="77777777" w:rsidR="005803F0" w:rsidRDefault="0058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F7C2" w14:textId="77777777" w:rsidR="003418C5" w:rsidRPr="003418C5" w:rsidRDefault="00040E21">
    <w:pPr>
      <w:pStyle w:val="Piedepgina"/>
      <w:jc w:val="center"/>
      <w:rPr>
        <w:rFonts w:ascii="Arial Narrow" w:hAnsi="Arial Narrow"/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4CB97BC" wp14:editId="0188E1D0">
          <wp:simplePos x="0" y="0"/>
          <wp:positionH relativeFrom="margin">
            <wp:posOffset>-1005840</wp:posOffset>
          </wp:positionH>
          <wp:positionV relativeFrom="page">
            <wp:posOffset>6755765</wp:posOffset>
          </wp:positionV>
          <wp:extent cx="6416040" cy="3882390"/>
          <wp:effectExtent l="0" t="0" r="3810" b="3810"/>
          <wp:wrapNone/>
          <wp:docPr id="2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38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8C5">
      <w:rPr>
        <w:rFonts w:ascii="Arial Narrow" w:hAnsi="Arial Narrow"/>
        <w:sz w:val="20"/>
        <w:szCs w:val="20"/>
      </w:rPr>
      <w:t xml:space="preserve">Página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PAGE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="00B3519D">
      <w:rPr>
        <w:rFonts w:ascii="Arial Narrow" w:hAnsi="Arial Narrow"/>
        <w:noProof/>
        <w:sz w:val="20"/>
        <w:szCs w:val="20"/>
      </w:rPr>
      <w:t>3</w:t>
    </w:r>
    <w:r w:rsidRPr="003418C5">
      <w:rPr>
        <w:rFonts w:ascii="Arial Narrow" w:hAnsi="Arial Narrow"/>
        <w:sz w:val="20"/>
        <w:szCs w:val="20"/>
      </w:rPr>
      <w:fldChar w:fldCharType="end"/>
    </w:r>
    <w:r w:rsidRPr="003418C5">
      <w:rPr>
        <w:rFonts w:ascii="Arial Narrow" w:hAnsi="Arial Narrow"/>
        <w:sz w:val="20"/>
        <w:szCs w:val="20"/>
      </w:rPr>
      <w:t xml:space="preserve"> de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NUMPAGES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="00B3519D">
      <w:rPr>
        <w:rFonts w:ascii="Arial Narrow" w:hAnsi="Arial Narrow"/>
        <w:noProof/>
        <w:sz w:val="20"/>
        <w:szCs w:val="20"/>
      </w:rPr>
      <w:t>4</w:t>
    </w:r>
    <w:r w:rsidRPr="003418C5">
      <w:rPr>
        <w:rFonts w:ascii="Arial Narrow" w:hAnsi="Arial Narrow"/>
        <w:sz w:val="20"/>
        <w:szCs w:val="20"/>
      </w:rPr>
      <w:fldChar w:fldCharType="end"/>
    </w:r>
  </w:p>
  <w:p w14:paraId="39027FAE" w14:textId="77777777" w:rsidR="003418C5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7E0B" w14:textId="77777777" w:rsidR="005803F0" w:rsidRDefault="005803F0">
      <w:r>
        <w:separator/>
      </w:r>
    </w:p>
  </w:footnote>
  <w:footnote w:type="continuationSeparator" w:id="0">
    <w:p w14:paraId="28A16885" w14:textId="77777777" w:rsidR="005803F0" w:rsidRDefault="0058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EED5" w14:textId="77777777" w:rsidR="008730BF" w:rsidRDefault="00040E21" w:rsidP="008730BF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9CC2E5" w:themeColor="accent1" w:themeTint="99"/>
        <w:sz w:val="28"/>
        <w:szCs w:val="28"/>
      </w:rPr>
    </w:pPr>
    <w:r w:rsidRPr="006A2B57">
      <w:rPr>
        <w:noProof/>
        <w:color w:val="9CC2E5" w:themeColor="accent1" w:themeTint="99"/>
        <w:lang w:val="es-PE" w:eastAsia="es-PE"/>
      </w:rPr>
      <w:drawing>
        <wp:anchor distT="0" distB="0" distL="114300" distR="114300" simplePos="0" relativeHeight="251662336" behindDoc="1" locked="0" layoutInCell="1" allowOverlap="1" wp14:anchorId="69030CEB" wp14:editId="351374A1">
          <wp:simplePos x="0" y="0"/>
          <wp:positionH relativeFrom="margin">
            <wp:posOffset>-1790065</wp:posOffset>
          </wp:positionH>
          <wp:positionV relativeFrom="page">
            <wp:posOffset>-9525</wp:posOffset>
          </wp:positionV>
          <wp:extent cx="8276208" cy="1076325"/>
          <wp:effectExtent l="0" t="0" r="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20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B57">
      <w:rPr>
        <w:rFonts w:ascii="Copperplate Gothic Bold" w:hAnsi="Copperplate Gothic Bold" w:cs="Arial"/>
        <w:b/>
        <w:color w:val="9CC2E5" w:themeColor="accent1" w:themeTint="99"/>
        <w:sz w:val="28"/>
        <w:szCs w:val="28"/>
      </w:rPr>
      <w:t>MUNIC</w:t>
    </w:r>
    <w:r>
      <w:rPr>
        <w:rFonts w:ascii="Copperplate Gothic Bold" w:hAnsi="Copperplate Gothic Bold" w:cs="Arial"/>
        <w:b/>
        <w:color w:val="9CC2E5" w:themeColor="accent1" w:themeTint="99"/>
        <w:sz w:val="28"/>
        <w:szCs w:val="28"/>
      </w:rPr>
      <w:t>IPALIDAD PROVINCIAL DE CAJAMARA</w:t>
    </w:r>
  </w:p>
  <w:p w14:paraId="3E1E1096" w14:textId="77777777" w:rsidR="008730BF" w:rsidRDefault="00040E21" w:rsidP="008730BF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9CC2E5" w:themeColor="accent1" w:themeTint="99"/>
      </w:rPr>
    </w:pPr>
    <w:r w:rsidRPr="00FE2B59">
      <w:rPr>
        <w:rFonts w:ascii="Copperplate Gothic Bold" w:hAnsi="Copperplate Gothic Bold" w:cs="Arial"/>
        <w:b/>
        <w:color w:val="9CC2E5" w:themeColor="accent1" w:themeTint="99"/>
      </w:rPr>
      <w:t>COMISIÓN EVALUADORA DE PROCESOS DE SELECCIÓN</w:t>
    </w:r>
  </w:p>
  <w:p w14:paraId="226F0E9B" w14:textId="77777777" w:rsidR="008730BF" w:rsidRDefault="00000000" w:rsidP="008730BF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1990080F" w14:textId="77777777" w:rsidR="008730BF" w:rsidRDefault="00000000" w:rsidP="008730BF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4591E052" w14:textId="77777777" w:rsidR="008730BF" w:rsidRDefault="00040E21" w:rsidP="008730BF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  <w:r w:rsidRPr="001F002F">
      <w:rPr>
        <w:rFonts w:ascii="Arial Narrow" w:hAnsi="Arial Narrow" w:cstheme="minorHAnsi"/>
        <w:b/>
        <w:bCs/>
        <w:i/>
        <w:iCs/>
        <w:lang w:eastAsia="x-none"/>
      </w:rPr>
      <w:t>“Año de la unidad, la paz y el desarrollo”</w:t>
    </w:r>
  </w:p>
  <w:p w14:paraId="08577E76" w14:textId="77777777" w:rsidR="002928BB" w:rsidRPr="002928BB" w:rsidRDefault="00040E21" w:rsidP="002928BB">
    <w:r w:rsidRPr="006A2B57">
      <w:rPr>
        <w:noProof/>
        <w:color w:val="9CC2E5" w:themeColor="accent1" w:themeTint="99"/>
        <w:lang w:val="es-PE" w:eastAsia="es-PE"/>
      </w:rPr>
      <w:drawing>
        <wp:anchor distT="0" distB="0" distL="114300" distR="114300" simplePos="0" relativeHeight="251660288" behindDoc="1" locked="0" layoutInCell="1" allowOverlap="1" wp14:anchorId="466E157C" wp14:editId="083B1D74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543800" cy="981075"/>
          <wp:effectExtent l="0" t="0" r="0" b="9525"/>
          <wp:wrapNone/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9B3216" w14:textId="77777777" w:rsidR="002928BB" w:rsidRDefault="00040E21">
    <w:pPr>
      <w:pStyle w:val="Encabezado"/>
    </w:pPr>
    <w:r w:rsidRPr="006A2B57">
      <w:rPr>
        <w:noProof/>
        <w:color w:val="9CC2E5" w:themeColor="accent1" w:themeTint="99"/>
        <w:lang w:val="es-PE" w:eastAsia="es-PE"/>
      </w:rPr>
      <w:drawing>
        <wp:anchor distT="0" distB="0" distL="114300" distR="114300" simplePos="0" relativeHeight="251659264" behindDoc="1" locked="0" layoutInCell="1" allowOverlap="1" wp14:anchorId="5EE591BA" wp14:editId="28147B51">
          <wp:simplePos x="0" y="0"/>
          <wp:positionH relativeFrom="page">
            <wp:posOffset>5715</wp:posOffset>
          </wp:positionH>
          <wp:positionV relativeFrom="page">
            <wp:posOffset>14605</wp:posOffset>
          </wp:positionV>
          <wp:extent cx="7543800" cy="981075"/>
          <wp:effectExtent l="0" t="0" r="0" b="9525"/>
          <wp:wrapNone/>
          <wp:docPr id="2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3E67"/>
    <w:multiLevelType w:val="hybridMultilevel"/>
    <w:tmpl w:val="E14EFAFE"/>
    <w:lvl w:ilvl="0" w:tplc="4F4CB048">
      <w:start w:val="2"/>
      <w:numFmt w:val="bullet"/>
      <w:lvlText w:val="-"/>
      <w:lvlJc w:val="left"/>
      <w:pPr>
        <w:ind w:left="918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491D23BB"/>
    <w:multiLevelType w:val="multilevel"/>
    <w:tmpl w:val="AFCA7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AD73EB9"/>
    <w:multiLevelType w:val="hybridMultilevel"/>
    <w:tmpl w:val="FE12BACE"/>
    <w:lvl w:ilvl="0" w:tplc="0B841B46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15929929">
    <w:abstractNumId w:val="1"/>
  </w:num>
  <w:num w:numId="2" w16cid:durableId="1334528225">
    <w:abstractNumId w:val="0"/>
  </w:num>
  <w:num w:numId="3" w16cid:durableId="864713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21"/>
    <w:rsid w:val="00040E21"/>
    <w:rsid w:val="000E609B"/>
    <w:rsid w:val="002809BF"/>
    <w:rsid w:val="003D0968"/>
    <w:rsid w:val="00557704"/>
    <w:rsid w:val="005803F0"/>
    <w:rsid w:val="005D19EF"/>
    <w:rsid w:val="005D4BAA"/>
    <w:rsid w:val="00954668"/>
    <w:rsid w:val="00A829B5"/>
    <w:rsid w:val="00B3519D"/>
    <w:rsid w:val="00BE0960"/>
    <w:rsid w:val="00EC3C86"/>
    <w:rsid w:val="00F1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AE160"/>
  <w15:chartTrackingRefBased/>
  <w15:docId w15:val="{492200C1-DDF8-4142-98FF-105852C6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E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E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0E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E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40E2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A,Titulo de Fígura,Cuadro 2-1,Párrafo Normal,Párrafo de lista2,Footnote,List Paragraph1,Lista vistosa - Énfasis 11,Párrafo de lista1,Tit2_mmv,Párrafo,Bulleted List,Fundamentacion,Cita Pie de Página,titulo,Título Tablas y Figuras"/>
    <w:basedOn w:val="Normal"/>
    <w:link w:val="PrrafodelistaCar"/>
    <w:uiPriority w:val="99"/>
    <w:qFormat/>
    <w:rsid w:val="00040E21"/>
    <w:pPr>
      <w:ind w:left="720"/>
      <w:contextualSpacing/>
    </w:pPr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,Tit2_mmv Car,Párrafo Car,Bulleted List Car,titulo Car"/>
    <w:link w:val="Prrafodelista"/>
    <w:uiPriority w:val="99"/>
    <w:qFormat/>
    <w:rsid w:val="00040E2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Carmen Ruth Hurtado Ramos</cp:lastModifiedBy>
  <cp:revision>5</cp:revision>
  <dcterms:created xsi:type="dcterms:W3CDTF">2023-07-18T22:46:00Z</dcterms:created>
  <dcterms:modified xsi:type="dcterms:W3CDTF">2023-08-01T23:30:00Z</dcterms:modified>
</cp:coreProperties>
</file>